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b/>
          <w:bCs/>
          <w:color w:val="2A3839"/>
          <w:kern w:val="0"/>
          <w:sz w:val="28"/>
          <w:szCs w:val="28"/>
          <w:lang w:val="en-US" w:eastAsia="zh-CN" w:bidi="ar"/>
        </w:rPr>
        <w:t>第一步</w:t>
      </w: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>：</w:t>
      </w:r>
      <w:r>
        <w:rPr>
          <w:rFonts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>访问学信网“</w:t>
      </w:r>
      <w:r>
        <w:rPr>
          <w:rFonts w:hint="eastAsia" w:ascii="微软雅黑" w:hAnsi="微软雅黑" w:eastAsia="微软雅黑" w:cs="微软雅黑"/>
          <w:color w:val="00BAC7"/>
          <w:kern w:val="0"/>
          <w:sz w:val="28"/>
          <w:szCs w:val="28"/>
          <w:lang w:val="en-US" w:eastAsia="zh-CN" w:bidi="ar"/>
        </w:rPr>
        <w:t>学信档案</w:t>
      </w: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 xml:space="preserve">”，使用学信网账号进行登录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 xml:space="preserve">（如果没有账号请先注册！！！）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FF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FF"/>
          <w:kern w:val="0"/>
          <w:sz w:val="28"/>
          <w:szCs w:val="28"/>
          <w:u w:val="single"/>
          <w:lang w:val="en-US" w:eastAsia="zh-CN" w:bidi="ar"/>
        </w:rPr>
        <w:t>https://my.chsi.com.cn/archive/index.jsp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FF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5269230" cy="2289175"/>
            <wp:effectExtent l="0" t="0" r="762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b/>
          <w:bCs/>
          <w:color w:val="2A3839"/>
          <w:kern w:val="0"/>
          <w:sz w:val="28"/>
          <w:szCs w:val="28"/>
          <w:lang w:val="en-US" w:eastAsia="zh-CN" w:bidi="ar"/>
        </w:rPr>
        <w:t>第二步</w:t>
      </w: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 xml:space="preserve">：成功登录后，点击顶部菜单中的“在线验证报告”栏目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 xml:space="preserve">中的“高等学籍”，点击申请《教育部学籍在线验证报告》，并下载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 xml:space="preserve">PDF 文件。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  <w:t>（若显示过期，点击延长即可）</w:t>
      </w:r>
    </w:p>
    <w:p>
      <w:r>
        <w:drawing>
          <wp:inline distT="0" distB="0" distL="114300" distR="114300">
            <wp:extent cx="5273040" cy="2818130"/>
            <wp:effectExtent l="0" t="0" r="381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85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2A3839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b/>
          <w:bCs/>
          <w:color w:val="2A3839"/>
          <w:kern w:val="0"/>
          <w:sz w:val="28"/>
          <w:szCs w:val="28"/>
          <w:lang w:val="en-US" w:eastAsia="zh-CN" w:bidi="ar"/>
        </w:rPr>
        <w:t>点击右上角图标即可下载文件</w:t>
      </w:r>
      <w:r>
        <w:drawing>
          <wp:inline distT="0" distB="0" distL="114300" distR="114300">
            <wp:extent cx="5269230" cy="4824095"/>
            <wp:effectExtent l="0" t="0" r="762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2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22D54"/>
    <w:rsid w:val="597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2024-06-25T09:50:35Z</dcterms:created>
  <dc:creator>Administrator</dc:creator>
  <cp:lastModifiedBy>Administrator</cp:lastModifiedBy>
  <dcterms:modified xsi:type="dcterms:W3CDTF">2024-06-25T09:54:10Z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